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18126" w14:textId="77777777" w:rsidR="001606F6" w:rsidRDefault="009F4F3D" w:rsidP="001606F6">
      <w:pPr>
        <w:spacing w:line="760" w:lineRule="exact"/>
        <w:rPr>
          <w:rFonts w:ascii="Salome" w:hAnsi="Salome"/>
          <w:color w:val="FFFFFF" w:themeColor="background1"/>
          <w:sz w:val="72"/>
          <w:szCs w:val="72"/>
        </w:rPr>
      </w:pPr>
      <w:r>
        <w:rPr>
          <w:rFonts w:ascii="Arial" w:hAnsi="Arial" w:cs="Arial"/>
          <w:noProof/>
          <w:color w:val="FFFFFF" w:themeColor="background1"/>
          <w:sz w:val="56"/>
          <w:szCs w:val="56"/>
          <w:lang w:eastAsia="en-GB"/>
        </w:rPr>
        <w:drawing>
          <wp:anchor distT="0" distB="0" distL="114300" distR="114300" simplePos="0" relativeHeight="251659264" behindDoc="0" locked="0" layoutInCell="1" allowOverlap="1" wp14:anchorId="604D7C51" wp14:editId="17A7072B">
            <wp:simplePos x="0" y="0"/>
            <wp:positionH relativeFrom="column">
              <wp:posOffset>0</wp:posOffset>
            </wp:positionH>
            <wp:positionV relativeFrom="paragraph">
              <wp:posOffset>-273088</wp:posOffset>
            </wp:positionV>
            <wp:extent cx="1446663" cy="509705"/>
            <wp:effectExtent l="0" t="0" r="127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6663" cy="509705"/>
                    </a:xfrm>
                    <a:prstGeom prst="rect">
                      <a:avLst/>
                    </a:prstGeom>
                  </pic:spPr>
                </pic:pic>
              </a:graphicData>
            </a:graphic>
            <wp14:sizeRelH relativeFrom="margin">
              <wp14:pctWidth>0</wp14:pctWidth>
            </wp14:sizeRelH>
            <wp14:sizeRelV relativeFrom="margin">
              <wp14:pctHeight>0</wp14:pctHeight>
            </wp14:sizeRelV>
          </wp:anchor>
        </w:drawing>
      </w:r>
      <w:r w:rsidR="001606F6" w:rsidRPr="001606F6">
        <w:rPr>
          <w:rFonts w:ascii="Salome" w:hAnsi="Salome"/>
          <w:noProof/>
          <w:color w:val="FFFFFF" w:themeColor="background1"/>
          <w:sz w:val="72"/>
          <w:szCs w:val="72"/>
          <w:lang w:eastAsia="en-GB"/>
        </w:rPr>
        <w:drawing>
          <wp:anchor distT="0" distB="0" distL="114300" distR="114300" simplePos="0" relativeHeight="251658240" behindDoc="1" locked="0" layoutInCell="1" allowOverlap="1" wp14:anchorId="7DCACAFE" wp14:editId="67DA7253">
            <wp:simplePos x="0" y="0"/>
            <wp:positionH relativeFrom="column">
              <wp:posOffset>-955040</wp:posOffset>
            </wp:positionH>
            <wp:positionV relativeFrom="paragraph">
              <wp:posOffset>-911064</wp:posOffset>
            </wp:positionV>
            <wp:extent cx="7603137" cy="1078705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back.png"/>
                    <pic:cNvPicPr/>
                  </pic:nvPicPr>
                  <pic:blipFill>
                    <a:blip r:embed="rId8">
                      <a:extLst>
                        <a:ext uri="{28A0092B-C50C-407E-A947-70E740481C1C}">
                          <a14:useLocalDpi xmlns:a14="http://schemas.microsoft.com/office/drawing/2010/main" val="0"/>
                        </a:ext>
                      </a:extLst>
                    </a:blip>
                    <a:stretch>
                      <a:fillRect/>
                    </a:stretch>
                  </pic:blipFill>
                  <pic:spPr>
                    <a:xfrm>
                      <a:off x="0" y="0"/>
                      <a:ext cx="7603137" cy="10787059"/>
                    </a:xfrm>
                    <a:prstGeom prst="rect">
                      <a:avLst/>
                    </a:prstGeom>
                  </pic:spPr>
                </pic:pic>
              </a:graphicData>
            </a:graphic>
            <wp14:sizeRelH relativeFrom="margin">
              <wp14:pctWidth>0</wp14:pctWidth>
            </wp14:sizeRelH>
            <wp14:sizeRelV relativeFrom="margin">
              <wp14:pctHeight>0</wp14:pctHeight>
            </wp14:sizeRelV>
          </wp:anchor>
        </w:drawing>
      </w:r>
    </w:p>
    <w:p w14:paraId="7EC44AF8" w14:textId="77777777" w:rsidR="001606F6" w:rsidRDefault="001606F6" w:rsidP="001606F6">
      <w:pPr>
        <w:spacing w:line="760" w:lineRule="exact"/>
        <w:rPr>
          <w:rFonts w:ascii="Salome" w:hAnsi="Salome"/>
          <w:color w:val="FFFFFF" w:themeColor="background1"/>
          <w:sz w:val="72"/>
          <w:szCs w:val="72"/>
        </w:rPr>
      </w:pPr>
    </w:p>
    <w:p w14:paraId="4B7D06D3" w14:textId="731ED376" w:rsidR="00B80B0B" w:rsidRPr="001606F6" w:rsidRDefault="00A0795E" w:rsidP="001606F6">
      <w:pPr>
        <w:spacing w:line="760" w:lineRule="exact"/>
        <w:rPr>
          <w:rFonts w:ascii="Salome" w:hAnsi="Salome"/>
          <w:color w:val="FFFFFF" w:themeColor="background1"/>
          <w:sz w:val="78"/>
          <w:szCs w:val="78"/>
        </w:rPr>
      </w:pPr>
      <w:r>
        <w:rPr>
          <w:rFonts w:ascii="Salome" w:hAnsi="Salome"/>
          <w:color w:val="FFFFFF" w:themeColor="background1"/>
          <w:sz w:val="78"/>
          <w:szCs w:val="78"/>
        </w:rPr>
        <w:t>An Aurora Education – Policy Statement</w:t>
      </w:r>
    </w:p>
    <w:p w14:paraId="23BCDE45" w14:textId="4155234A" w:rsidR="001606F6" w:rsidRDefault="00C708E6" w:rsidP="001606F6">
      <w:pPr>
        <w:spacing w:line="760" w:lineRule="exact"/>
        <w:rPr>
          <w:rFonts w:ascii="Salome" w:hAnsi="Salome"/>
          <w:color w:val="FFFFFF" w:themeColor="background1"/>
          <w:sz w:val="78"/>
          <w:szCs w:val="78"/>
        </w:rPr>
      </w:pPr>
      <w:r>
        <w:rPr>
          <w:rFonts w:ascii="Salome" w:hAnsi="Salome"/>
          <w:color w:val="FFFFFF" w:themeColor="background1"/>
          <w:sz w:val="78"/>
          <w:szCs w:val="78"/>
        </w:rPr>
        <w:t>Deliverable 3.2.</w:t>
      </w:r>
      <w:r w:rsidR="00A0795E">
        <w:rPr>
          <w:rFonts w:ascii="Salome" w:hAnsi="Salome"/>
          <w:color w:val="FFFFFF" w:themeColor="background1"/>
          <w:sz w:val="78"/>
          <w:szCs w:val="78"/>
        </w:rPr>
        <w:t>2</w:t>
      </w:r>
    </w:p>
    <w:p w14:paraId="24E8C1EF" w14:textId="77777777" w:rsidR="009F4F3D" w:rsidRDefault="009F4F3D" w:rsidP="001606F6">
      <w:pPr>
        <w:spacing w:line="560" w:lineRule="exact"/>
        <w:rPr>
          <w:rFonts w:ascii="Arial" w:hAnsi="Arial" w:cs="Arial"/>
          <w:color w:val="FFFFFF" w:themeColor="background1"/>
          <w:sz w:val="56"/>
          <w:szCs w:val="56"/>
        </w:rPr>
      </w:pPr>
    </w:p>
    <w:p w14:paraId="1064B635" w14:textId="77777777" w:rsidR="009F4F3D" w:rsidRDefault="009F4F3D" w:rsidP="001606F6">
      <w:pPr>
        <w:spacing w:line="560" w:lineRule="exact"/>
        <w:rPr>
          <w:rFonts w:ascii="Arial" w:hAnsi="Arial" w:cs="Arial"/>
          <w:color w:val="FFFFFF" w:themeColor="background1"/>
          <w:sz w:val="56"/>
          <w:szCs w:val="56"/>
        </w:rPr>
      </w:pPr>
    </w:p>
    <w:p w14:paraId="02AED491" w14:textId="77777777" w:rsidR="009F4F3D" w:rsidRDefault="009F4F3D" w:rsidP="001606F6">
      <w:pPr>
        <w:spacing w:line="560" w:lineRule="exact"/>
        <w:rPr>
          <w:rFonts w:ascii="Arial" w:hAnsi="Arial" w:cs="Arial"/>
          <w:color w:val="FFFFFF" w:themeColor="background1"/>
          <w:sz w:val="56"/>
          <w:szCs w:val="56"/>
        </w:rPr>
      </w:pPr>
    </w:p>
    <w:p w14:paraId="081D72D4" w14:textId="77777777" w:rsidR="00B32483" w:rsidRDefault="00B32483" w:rsidP="001606F6">
      <w:pPr>
        <w:spacing w:line="560" w:lineRule="exact"/>
        <w:rPr>
          <w:rFonts w:ascii="Arial" w:hAnsi="Arial" w:cs="Arial"/>
          <w:color w:val="FFFFFF" w:themeColor="background1"/>
          <w:sz w:val="56"/>
          <w:szCs w:val="56"/>
        </w:rPr>
      </w:pPr>
    </w:p>
    <w:p w14:paraId="6CCAF2AD" w14:textId="77777777" w:rsidR="00B32483" w:rsidRDefault="00B32483" w:rsidP="001606F6">
      <w:pPr>
        <w:spacing w:line="560" w:lineRule="exact"/>
        <w:rPr>
          <w:rFonts w:ascii="Arial" w:hAnsi="Arial" w:cs="Arial"/>
          <w:color w:val="FFFFFF" w:themeColor="background1"/>
          <w:sz w:val="56"/>
          <w:szCs w:val="56"/>
        </w:rPr>
      </w:pPr>
    </w:p>
    <w:p w14:paraId="40CCC881" w14:textId="77777777" w:rsidR="00B32483" w:rsidRDefault="00B32483" w:rsidP="001606F6">
      <w:pPr>
        <w:spacing w:line="560" w:lineRule="exact"/>
        <w:rPr>
          <w:rFonts w:ascii="Arial" w:hAnsi="Arial" w:cs="Arial"/>
          <w:color w:val="FFFFFF" w:themeColor="background1"/>
          <w:sz w:val="56"/>
          <w:szCs w:val="56"/>
        </w:rPr>
      </w:pPr>
    </w:p>
    <w:p w14:paraId="0B34DC8D" w14:textId="77777777" w:rsidR="00B32483" w:rsidRDefault="00B32483" w:rsidP="001606F6">
      <w:pPr>
        <w:spacing w:line="560" w:lineRule="exact"/>
        <w:rPr>
          <w:rFonts w:ascii="Arial" w:hAnsi="Arial" w:cs="Arial"/>
          <w:color w:val="FFFFFF" w:themeColor="background1"/>
          <w:sz w:val="56"/>
          <w:szCs w:val="56"/>
        </w:rPr>
      </w:pPr>
      <w:r>
        <w:rPr>
          <w:noProof/>
          <w:lang w:eastAsia="en-GB"/>
        </w:rPr>
        <w:drawing>
          <wp:anchor distT="0" distB="0" distL="114300" distR="114300" simplePos="0" relativeHeight="251661312" behindDoc="1" locked="0" layoutInCell="1" allowOverlap="1" wp14:anchorId="4260C453" wp14:editId="15588CC1">
            <wp:simplePos x="0" y="0"/>
            <wp:positionH relativeFrom="column">
              <wp:posOffset>3203575</wp:posOffset>
            </wp:positionH>
            <wp:positionV relativeFrom="page">
              <wp:posOffset>7774627</wp:posOffset>
            </wp:positionV>
            <wp:extent cx="2962910" cy="652780"/>
            <wp:effectExtent l="0" t="0" r="8890" b="0"/>
            <wp:wrapTight wrapText="bothSides">
              <wp:wrapPolygon edited="0">
                <wp:start x="0" y="0"/>
                <wp:lineTo x="0" y="20802"/>
                <wp:lineTo x="21526" y="20802"/>
                <wp:lineTo x="21526" y="0"/>
                <wp:lineTo x="0" y="0"/>
              </wp:wrapPolygon>
            </wp:wrapTight>
            <wp:docPr id="28" name="Picture 28" descr="Erasmus+: Visual identity and logos | E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smus+: Visual identity and logos | EACE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91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DBEFB" w14:textId="77777777" w:rsidR="00B32483" w:rsidRDefault="00B32483" w:rsidP="001606F6">
      <w:pPr>
        <w:spacing w:line="560" w:lineRule="exact"/>
        <w:rPr>
          <w:rFonts w:ascii="Arial" w:hAnsi="Arial" w:cs="Arial"/>
          <w:color w:val="FFFFFF" w:themeColor="background1"/>
          <w:sz w:val="56"/>
          <w:szCs w:val="56"/>
        </w:rPr>
      </w:pPr>
    </w:p>
    <w:p w14:paraId="729447AC" w14:textId="77777777" w:rsidR="00B32483" w:rsidRDefault="00B32483" w:rsidP="001606F6">
      <w:pPr>
        <w:spacing w:line="560" w:lineRule="exact"/>
        <w:rPr>
          <w:rFonts w:ascii="Arial" w:hAnsi="Arial" w:cs="Arial"/>
          <w:color w:val="FFFFFF" w:themeColor="background1"/>
          <w:sz w:val="56"/>
          <w:szCs w:val="56"/>
        </w:rPr>
      </w:pPr>
    </w:p>
    <w:p w14:paraId="12F04B18" w14:textId="77777777" w:rsidR="00141D2D" w:rsidRDefault="00141D2D" w:rsidP="00141D2D">
      <w:pPr>
        <w:spacing w:line="560" w:lineRule="exact"/>
        <w:rPr>
          <w:rFonts w:ascii="Arial" w:hAnsi="Arial" w:cs="Arial"/>
          <w:color w:val="FFFFFF" w:themeColor="background1"/>
          <w:sz w:val="56"/>
          <w:szCs w:val="56"/>
        </w:rPr>
      </w:pPr>
    </w:p>
    <w:p w14:paraId="191D8EA3" w14:textId="77777777" w:rsidR="00141D2D" w:rsidRDefault="00141D2D" w:rsidP="00141D2D">
      <w:pPr>
        <w:spacing w:line="560" w:lineRule="exact"/>
        <w:rPr>
          <w:rFonts w:ascii="Arial" w:hAnsi="Arial" w:cs="Arial"/>
          <w:color w:val="FFFFFF" w:themeColor="background1"/>
          <w:sz w:val="56"/>
          <w:szCs w:val="56"/>
        </w:rPr>
      </w:pPr>
    </w:p>
    <w:p w14:paraId="77D00610" w14:textId="77777777" w:rsidR="00141D2D" w:rsidRDefault="00141D2D" w:rsidP="00141D2D">
      <w:pPr>
        <w:spacing w:line="560" w:lineRule="exact"/>
        <w:rPr>
          <w:rFonts w:ascii="Arial" w:hAnsi="Arial" w:cs="Arial"/>
          <w:color w:val="FFFFFF" w:themeColor="background1"/>
          <w:sz w:val="56"/>
          <w:szCs w:val="56"/>
        </w:rPr>
      </w:pPr>
    </w:p>
    <w:p w14:paraId="3AFF09A3" w14:textId="1DF5BFE9" w:rsidR="00352D7C" w:rsidRPr="00141D2D" w:rsidRDefault="00B32483" w:rsidP="00141D2D">
      <w:pPr>
        <w:spacing w:line="560" w:lineRule="exact"/>
        <w:rPr>
          <w:rFonts w:ascii="Arial" w:hAnsi="Arial" w:cs="Arial"/>
          <w:color w:val="FFFFFF" w:themeColor="background1"/>
          <w:sz w:val="56"/>
          <w:szCs w:val="56"/>
        </w:rPr>
      </w:pPr>
      <w:r>
        <w:rPr>
          <w:noProof/>
          <w:lang w:eastAsia="en-GB"/>
        </w:rPr>
        <w:drawing>
          <wp:anchor distT="0" distB="0" distL="114300" distR="114300" simplePos="0" relativeHeight="251662336" behindDoc="0" locked="0" layoutInCell="1" allowOverlap="1" wp14:anchorId="011C9179" wp14:editId="40057BC4">
            <wp:simplePos x="0" y="0"/>
            <wp:positionH relativeFrom="column">
              <wp:posOffset>-351155</wp:posOffset>
            </wp:positionH>
            <wp:positionV relativeFrom="paragraph">
              <wp:posOffset>356548</wp:posOffset>
            </wp:positionV>
            <wp:extent cx="6441744" cy="952059"/>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_logo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1744" cy="952059"/>
                    </a:xfrm>
                    <a:prstGeom prst="rect">
                      <a:avLst/>
                    </a:prstGeom>
                  </pic:spPr>
                </pic:pic>
              </a:graphicData>
            </a:graphic>
            <wp14:sizeRelH relativeFrom="margin">
              <wp14:pctWidth>0</wp14:pctWidth>
            </wp14:sizeRelH>
            <wp14:sizeRelV relativeFrom="margin">
              <wp14:pctHeight>0</wp14:pctHeight>
            </wp14:sizeRelV>
          </wp:anchor>
        </w:drawing>
      </w:r>
    </w:p>
    <w:p w14:paraId="3C790C17" w14:textId="40ED1365" w:rsidR="00380D70" w:rsidRDefault="00590706" w:rsidP="00380D70">
      <w:pPr>
        <w:pStyle w:val="Heading1"/>
        <w:spacing w:before="240" w:after="240" w:line="252" w:lineRule="auto"/>
        <w:ind w:right="284"/>
        <w:rPr>
          <w:rFonts w:ascii="Salome" w:hAnsi="Salome" w:cs="Arial"/>
          <w:b w:val="0"/>
          <w:color w:val="00DFBC"/>
          <w:sz w:val="32"/>
          <w:lang w:val="en-GB"/>
        </w:rPr>
      </w:pPr>
      <w:r>
        <w:rPr>
          <w:rFonts w:ascii="Salome" w:hAnsi="Salome" w:cs="Arial"/>
          <w:b w:val="0"/>
          <w:color w:val="00DFBC"/>
          <w:sz w:val="32"/>
          <w:lang w:val="en-GB"/>
        </w:rPr>
        <w:lastRenderedPageBreak/>
        <w:t>Policy statement</w:t>
      </w:r>
      <w:r w:rsidR="00EA5DD8">
        <w:rPr>
          <w:rFonts w:ascii="Salome" w:hAnsi="Salome" w:cs="Arial"/>
          <w:b w:val="0"/>
          <w:color w:val="00DFBC"/>
          <w:sz w:val="32"/>
          <w:lang w:val="en-GB"/>
        </w:rPr>
        <w:t xml:space="preserve"> – The Aurora Educational Vision</w:t>
      </w:r>
    </w:p>
    <w:p w14:paraId="774B4036" w14:textId="77777777" w:rsidR="00715B35" w:rsidRPr="006B2861" w:rsidRDefault="00EA5DD8" w:rsidP="00380D70">
      <w:pPr>
        <w:pStyle w:val="Heading1"/>
        <w:spacing w:before="240" w:after="240" w:line="252" w:lineRule="auto"/>
        <w:ind w:right="284"/>
        <w:rPr>
          <w:rFonts w:ascii="Salome" w:hAnsi="Salome" w:cstheme="minorHAnsi"/>
          <w:b w:val="0"/>
          <w:bCs w:val="0"/>
          <w:color w:val="auto"/>
          <w:sz w:val="20"/>
          <w:szCs w:val="20"/>
        </w:rPr>
      </w:pPr>
      <w:r w:rsidRPr="006B2861">
        <w:rPr>
          <w:rFonts w:ascii="Salome" w:hAnsi="Salome" w:cstheme="minorHAnsi"/>
          <w:b w:val="0"/>
          <w:bCs w:val="0"/>
          <w:color w:val="auto"/>
          <w:sz w:val="20"/>
          <w:szCs w:val="20"/>
        </w:rPr>
        <w:t xml:space="preserve">The main goal of Aurora is to support our teachers in equipping their students with the skills and mindset needed for our graduates to thrive in a rapidly changing society and </w:t>
      </w:r>
      <w:proofErr w:type="spellStart"/>
      <w:r w:rsidRPr="006B2861">
        <w:rPr>
          <w:rFonts w:ascii="Salome" w:hAnsi="Salome" w:cstheme="minorHAnsi"/>
          <w:b w:val="0"/>
          <w:bCs w:val="0"/>
          <w:color w:val="auto"/>
          <w:sz w:val="20"/>
          <w:szCs w:val="20"/>
        </w:rPr>
        <w:t>labour</w:t>
      </w:r>
      <w:proofErr w:type="spellEnd"/>
      <w:r w:rsidRPr="006B2861">
        <w:rPr>
          <w:rFonts w:ascii="Salome" w:hAnsi="Salome" w:cstheme="minorHAnsi"/>
          <w:b w:val="0"/>
          <w:bCs w:val="0"/>
          <w:color w:val="auto"/>
          <w:sz w:val="20"/>
          <w:szCs w:val="20"/>
        </w:rPr>
        <w:t xml:space="preserve"> market and to turn them into social entrepreneurs and innovators, willing and able to contribute to solving the major challenges of our societies. </w:t>
      </w:r>
    </w:p>
    <w:p w14:paraId="0C865A2D" w14:textId="77777777" w:rsidR="00715B35" w:rsidRPr="006B2861" w:rsidRDefault="00EA5DD8" w:rsidP="00380D70">
      <w:pPr>
        <w:pStyle w:val="Heading1"/>
        <w:spacing w:before="240" w:after="240" w:line="252" w:lineRule="auto"/>
        <w:ind w:right="284"/>
        <w:rPr>
          <w:rFonts w:ascii="Salome" w:hAnsi="Salome" w:cstheme="minorHAnsi"/>
          <w:b w:val="0"/>
          <w:bCs w:val="0"/>
          <w:color w:val="auto"/>
          <w:sz w:val="20"/>
          <w:szCs w:val="20"/>
        </w:rPr>
      </w:pPr>
      <w:r w:rsidRPr="006B2861">
        <w:rPr>
          <w:rFonts w:ascii="Salome" w:hAnsi="Salome" w:cstheme="minorHAnsi"/>
          <w:b w:val="0"/>
          <w:bCs w:val="0"/>
          <w:color w:val="auto"/>
          <w:sz w:val="20"/>
          <w:szCs w:val="20"/>
        </w:rPr>
        <w:t xml:space="preserve">To achieve this, Aurora will develop shared education principles and frameworks that enable deeper cooperation between Aurora universities. This includes, but is not limited to, an Aurora “inter-university campus” where students and staff can move between the universities, physically or virtually, to learn, teach, train, research, cooperate and facilitate the delivery of joint courses and degrees that support the Aurora vision. </w:t>
      </w:r>
    </w:p>
    <w:p w14:paraId="7125516A" w14:textId="1CEB5E1E" w:rsidR="00EA5DD8" w:rsidRPr="006B2861" w:rsidRDefault="00EA5DD8" w:rsidP="00380D70">
      <w:pPr>
        <w:pStyle w:val="Heading1"/>
        <w:spacing w:before="240" w:after="240" w:line="252" w:lineRule="auto"/>
        <w:ind w:right="284"/>
        <w:rPr>
          <w:rFonts w:ascii="Salome" w:hAnsi="Salome" w:cstheme="minorHAnsi"/>
          <w:b w:val="0"/>
          <w:bCs w:val="0"/>
          <w:color w:val="auto"/>
          <w:sz w:val="20"/>
          <w:szCs w:val="20"/>
          <w:lang w:val="en-GB"/>
        </w:rPr>
      </w:pPr>
      <w:r w:rsidRPr="006B2861">
        <w:rPr>
          <w:rFonts w:ascii="Salome" w:hAnsi="Salome" w:cstheme="minorHAnsi"/>
          <w:b w:val="0"/>
          <w:bCs w:val="0"/>
          <w:color w:val="auto"/>
          <w:sz w:val="20"/>
          <w:szCs w:val="20"/>
        </w:rPr>
        <w:t xml:space="preserve">This is crucial to </w:t>
      </w:r>
      <w:proofErr w:type="spellStart"/>
      <w:r w:rsidRPr="006B2861">
        <w:rPr>
          <w:rFonts w:ascii="Salome" w:hAnsi="Salome" w:cstheme="minorHAnsi"/>
          <w:b w:val="0"/>
          <w:bCs w:val="0"/>
          <w:color w:val="auto"/>
          <w:sz w:val="20"/>
          <w:szCs w:val="20"/>
        </w:rPr>
        <w:t>maximise</w:t>
      </w:r>
      <w:proofErr w:type="spellEnd"/>
      <w:r w:rsidRPr="006B2861">
        <w:rPr>
          <w:rFonts w:ascii="Salome" w:hAnsi="Salome" w:cstheme="minorHAnsi"/>
          <w:b w:val="0"/>
          <w:bCs w:val="0"/>
          <w:color w:val="auto"/>
          <w:sz w:val="20"/>
          <w:szCs w:val="20"/>
        </w:rPr>
        <w:t xml:space="preserve"> the positive societal impact of Aurora Universities and is fully aligned with emerging international higher education policies, as demonstrated for example by the 2020 joint declaration of the 49 Ministers responsible for higher education in the European Higher Education Area. This vision is also strongly supported by the Aurora Student Council and a core value of Aurora is to listen to our students and involve them in our work.</w:t>
      </w:r>
    </w:p>
    <w:p w14:paraId="7DA0D633" w14:textId="193E2972" w:rsidR="00557A35" w:rsidRDefault="00557A35" w:rsidP="00590706">
      <w:pPr>
        <w:pStyle w:val="Heading1"/>
        <w:spacing w:before="240" w:after="240" w:line="252" w:lineRule="auto"/>
        <w:ind w:right="284"/>
        <w:rPr>
          <w:rFonts w:ascii="Salome" w:hAnsi="Salome" w:cs="Arial"/>
          <w:b w:val="0"/>
          <w:color w:val="00DFBC"/>
          <w:sz w:val="32"/>
          <w:lang w:val="en-GB"/>
        </w:rPr>
      </w:pPr>
      <w:r>
        <w:rPr>
          <w:rFonts w:ascii="Salome" w:hAnsi="Salome" w:cs="Arial"/>
          <w:b w:val="0"/>
          <w:color w:val="00DFBC"/>
          <w:sz w:val="32"/>
          <w:lang w:val="en-GB"/>
        </w:rPr>
        <w:t>Summary</w:t>
      </w:r>
    </w:p>
    <w:p w14:paraId="0D84265F" w14:textId="5F88CAFB" w:rsidR="00590706" w:rsidRPr="00ED32EE" w:rsidRDefault="00715B35" w:rsidP="00590706">
      <w:pPr>
        <w:pStyle w:val="Heading1"/>
        <w:spacing w:before="240" w:after="240" w:line="252" w:lineRule="auto"/>
        <w:ind w:right="284"/>
        <w:rPr>
          <w:rFonts w:ascii="Salome" w:hAnsi="Salome" w:cs="Arial"/>
          <w:b w:val="0"/>
          <w:color w:val="auto"/>
          <w:sz w:val="20"/>
          <w:szCs w:val="20"/>
          <w:lang w:val="en-GB"/>
        </w:rPr>
      </w:pPr>
      <w:r>
        <w:rPr>
          <w:rFonts w:ascii="Salome" w:hAnsi="Salome" w:cs="Arial"/>
          <w:b w:val="0"/>
          <w:color w:val="auto"/>
          <w:sz w:val="20"/>
          <w:szCs w:val="20"/>
          <w:lang w:val="en-GB"/>
        </w:rPr>
        <w:t xml:space="preserve">The above </w:t>
      </w:r>
      <w:r w:rsidR="006B2861">
        <w:rPr>
          <w:rFonts w:ascii="Salome" w:hAnsi="Salome" w:cs="Arial"/>
          <w:b w:val="0"/>
          <w:color w:val="auto"/>
          <w:sz w:val="20"/>
          <w:szCs w:val="20"/>
          <w:lang w:val="en-GB"/>
        </w:rPr>
        <w:t xml:space="preserve">educational vision has been developed </w:t>
      </w:r>
      <w:r w:rsidR="00190CEB">
        <w:rPr>
          <w:rFonts w:ascii="Salome" w:hAnsi="Salome" w:cs="Arial"/>
          <w:b w:val="0"/>
          <w:color w:val="auto"/>
          <w:sz w:val="20"/>
          <w:szCs w:val="20"/>
          <w:lang w:val="en-GB"/>
        </w:rPr>
        <w:t xml:space="preserve">by the team working on teaching for societal impact in the Aurora Alliance. It </w:t>
      </w:r>
      <w:r w:rsidR="00816941">
        <w:rPr>
          <w:rFonts w:ascii="Salome" w:hAnsi="Salome" w:cs="Arial"/>
          <w:b w:val="0"/>
          <w:color w:val="auto"/>
          <w:sz w:val="20"/>
          <w:szCs w:val="20"/>
          <w:lang w:val="en-GB"/>
        </w:rPr>
        <w:t xml:space="preserve">is a </w:t>
      </w:r>
      <w:proofErr w:type="gramStart"/>
      <w:r w:rsidR="00816941">
        <w:rPr>
          <w:rFonts w:ascii="Salome" w:hAnsi="Salome" w:cs="Arial"/>
          <w:b w:val="0"/>
          <w:color w:val="auto"/>
          <w:sz w:val="20"/>
          <w:szCs w:val="20"/>
          <w:lang w:val="en-GB"/>
        </w:rPr>
        <w:t>high level</w:t>
      </w:r>
      <w:proofErr w:type="gramEnd"/>
      <w:r w:rsidR="00816941">
        <w:rPr>
          <w:rFonts w:ascii="Salome" w:hAnsi="Salome" w:cs="Arial"/>
          <w:b w:val="0"/>
          <w:color w:val="auto"/>
          <w:sz w:val="20"/>
          <w:szCs w:val="20"/>
          <w:lang w:val="en-GB"/>
        </w:rPr>
        <w:t xml:space="preserve"> statement of our strategic educational aims</w:t>
      </w:r>
      <w:r w:rsidR="00735A49">
        <w:rPr>
          <w:rFonts w:ascii="Salome" w:hAnsi="Salome" w:cs="Arial"/>
          <w:b w:val="0"/>
          <w:color w:val="auto"/>
          <w:sz w:val="20"/>
          <w:szCs w:val="20"/>
          <w:lang w:val="en-GB"/>
        </w:rPr>
        <w:t xml:space="preserve"> and underpins our educational deliverables.</w:t>
      </w:r>
    </w:p>
    <w:sectPr w:rsidR="00590706" w:rsidRPr="00ED32E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8F8A4" w14:textId="77777777" w:rsidR="00337BBB" w:rsidRDefault="00337BBB" w:rsidP="001606F6">
      <w:pPr>
        <w:spacing w:after="0" w:line="240" w:lineRule="auto"/>
      </w:pPr>
      <w:r>
        <w:separator/>
      </w:r>
    </w:p>
  </w:endnote>
  <w:endnote w:type="continuationSeparator" w:id="0">
    <w:p w14:paraId="0D12572B" w14:textId="77777777" w:rsidR="00337BBB" w:rsidRDefault="00337BBB" w:rsidP="00160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fga ExtraBold">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lome">
    <w:altName w:val="Calibri"/>
    <w:panose1 w:val="00000000000000000000"/>
    <w:charset w:val="00"/>
    <w:family w:val="modern"/>
    <w:notTrueType/>
    <w:pitch w:val="variable"/>
    <w:sig w:usb0="A000002F" w:usb1="5000205B"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B9DB" w14:textId="77777777" w:rsidR="001606F6" w:rsidRDefault="001606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E593" w14:textId="77777777" w:rsidR="001606F6" w:rsidRDefault="001606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B05FC" w14:textId="77777777" w:rsidR="001606F6" w:rsidRDefault="00160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979CF" w14:textId="77777777" w:rsidR="00337BBB" w:rsidRDefault="00337BBB" w:rsidP="001606F6">
      <w:pPr>
        <w:spacing w:after="0" w:line="240" w:lineRule="auto"/>
      </w:pPr>
      <w:r>
        <w:separator/>
      </w:r>
    </w:p>
  </w:footnote>
  <w:footnote w:type="continuationSeparator" w:id="0">
    <w:p w14:paraId="77232158" w14:textId="77777777" w:rsidR="00337BBB" w:rsidRDefault="00337BBB" w:rsidP="00160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072B" w14:textId="77777777" w:rsidR="001606F6" w:rsidRDefault="00160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6A0C" w14:textId="77777777" w:rsidR="001606F6" w:rsidRDefault="001606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10EE" w14:textId="77777777" w:rsidR="001606F6" w:rsidRDefault="001606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215F"/>
    <w:multiLevelType w:val="hybridMultilevel"/>
    <w:tmpl w:val="DA8EF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91A10"/>
    <w:multiLevelType w:val="hybridMultilevel"/>
    <w:tmpl w:val="154A3654"/>
    <w:lvl w:ilvl="0" w:tplc="ADD074F0">
      <w:start w:val="1"/>
      <w:numFmt w:val="bullet"/>
      <w:lvlText w:val="•"/>
      <w:lvlJc w:val="left"/>
      <w:pPr>
        <w:tabs>
          <w:tab w:val="num" w:pos="720"/>
        </w:tabs>
        <w:ind w:left="720" w:hanging="360"/>
      </w:pPr>
      <w:rPr>
        <w:rFonts w:ascii="Times New Roman" w:hAnsi="Times New Roman" w:hint="default"/>
      </w:rPr>
    </w:lvl>
    <w:lvl w:ilvl="1" w:tplc="78E42AA2" w:tentative="1">
      <w:start w:val="1"/>
      <w:numFmt w:val="bullet"/>
      <w:lvlText w:val="•"/>
      <w:lvlJc w:val="left"/>
      <w:pPr>
        <w:tabs>
          <w:tab w:val="num" w:pos="1440"/>
        </w:tabs>
        <w:ind w:left="1440" w:hanging="360"/>
      </w:pPr>
      <w:rPr>
        <w:rFonts w:ascii="Times New Roman" w:hAnsi="Times New Roman" w:hint="default"/>
      </w:rPr>
    </w:lvl>
    <w:lvl w:ilvl="2" w:tplc="F2B0F650" w:tentative="1">
      <w:start w:val="1"/>
      <w:numFmt w:val="bullet"/>
      <w:lvlText w:val="•"/>
      <w:lvlJc w:val="left"/>
      <w:pPr>
        <w:tabs>
          <w:tab w:val="num" w:pos="2160"/>
        </w:tabs>
        <w:ind w:left="2160" w:hanging="360"/>
      </w:pPr>
      <w:rPr>
        <w:rFonts w:ascii="Times New Roman" w:hAnsi="Times New Roman" w:hint="default"/>
      </w:rPr>
    </w:lvl>
    <w:lvl w:ilvl="3" w:tplc="FD6A97FA" w:tentative="1">
      <w:start w:val="1"/>
      <w:numFmt w:val="bullet"/>
      <w:lvlText w:val="•"/>
      <w:lvlJc w:val="left"/>
      <w:pPr>
        <w:tabs>
          <w:tab w:val="num" w:pos="2880"/>
        </w:tabs>
        <w:ind w:left="2880" w:hanging="360"/>
      </w:pPr>
      <w:rPr>
        <w:rFonts w:ascii="Times New Roman" w:hAnsi="Times New Roman" w:hint="default"/>
      </w:rPr>
    </w:lvl>
    <w:lvl w:ilvl="4" w:tplc="EEACC4A8" w:tentative="1">
      <w:start w:val="1"/>
      <w:numFmt w:val="bullet"/>
      <w:lvlText w:val="•"/>
      <w:lvlJc w:val="left"/>
      <w:pPr>
        <w:tabs>
          <w:tab w:val="num" w:pos="3600"/>
        </w:tabs>
        <w:ind w:left="3600" w:hanging="360"/>
      </w:pPr>
      <w:rPr>
        <w:rFonts w:ascii="Times New Roman" w:hAnsi="Times New Roman" w:hint="default"/>
      </w:rPr>
    </w:lvl>
    <w:lvl w:ilvl="5" w:tplc="E2045A90" w:tentative="1">
      <w:start w:val="1"/>
      <w:numFmt w:val="bullet"/>
      <w:lvlText w:val="•"/>
      <w:lvlJc w:val="left"/>
      <w:pPr>
        <w:tabs>
          <w:tab w:val="num" w:pos="4320"/>
        </w:tabs>
        <w:ind w:left="4320" w:hanging="360"/>
      </w:pPr>
      <w:rPr>
        <w:rFonts w:ascii="Times New Roman" w:hAnsi="Times New Roman" w:hint="default"/>
      </w:rPr>
    </w:lvl>
    <w:lvl w:ilvl="6" w:tplc="9B86E7BE" w:tentative="1">
      <w:start w:val="1"/>
      <w:numFmt w:val="bullet"/>
      <w:lvlText w:val="•"/>
      <w:lvlJc w:val="left"/>
      <w:pPr>
        <w:tabs>
          <w:tab w:val="num" w:pos="5040"/>
        </w:tabs>
        <w:ind w:left="5040" w:hanging="360"/>
      </w:pPr>
      <w:rPr>
        <w:rFonts w:ascii="Times New Roman" w:hAnsi="Times New Roman" w:hint="default"/>
      </w:rPr>
    </w:lvl>
    <w:lvl w:ilvl="7" w:tplc="0908D718" w:tentative="1">
      <w:start w:val="1"/>
      <w:numFmt w:val="bullet"/>
      <w:lvlText w:val="•"/>
      <w:lvlJc w:val="left"/>
      <w:pPr>
        <w:tabs>
          <w:tab w:val="num" w:pos="5760"/>
        </w:tabs>
        <w:ind w:left="5760" w:hanging="360"/>
      </w:pPr>
      <w:rPr>
        <w:rFonts w:ascii="Times New Roman" w:hAnsi="Times New Roman" w:hint="default"/>
      </w:rPr>
    </w:lvl>
    <w:lvl w:ilvl="8" w:tplc="6CF221B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83314C5"/>
    <w:multiLevelType w:val="hybridMultilevel"/>
    <w:tmpl w:val="3070A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741896"/>
    <w:multiLevelType w:val="hybridMultilevel"/>
    <w:tmpl w:val="DD848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1D7516"/>
    <w:multiLevelType w:val="hybridMultilevel"/>
    <w:tmpl w:val="7BE8F8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1D0775"/>
    <w:multiLevelType w:val="hybridMultilevel"/>
    <w:tmpl w:val="55C28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EC63ED"/>
    <w:multiLevelType w:val="multilevel"/>
    <w:tmpl w:val="74A0873E"/>
    <w:lvl w:ilvl="0">
      <w:start w:val="1"/>
      <w:numFmt w:val="bullet"/>
      <w:lvlText w:val="→"/>
      <w:lvlJc w:val="left"/>
      <w:pPr>
        <w:ind w:left="1211" w:hanging="360"/>
      </w:pPr>
      <w:rPr>
        <w:rFonts w:ascii="Lufga ExtraBold" w:hAnsi="Lufga ExtraBold" w:hint="default"/>
        <w:sz w:val="22"/>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7" w15:restartNumberingAfterBreak="0">
    <w:nsid w:val="4922745D"/>
    <w:multiLevelType w:val="hybridMultilevel"/>
    <w:tmpl w:val="E89C4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CE71DA"/>
    <w:multiLevelType w:val="multilevel"/>
    <w:tmpl w:val="910612AE"/>
    <w:lvl w:ilvl="0">
      <w:start w:val="1"/>
      <w:numFmt w:val="decimal"/>
      <w:lvlText w:val="%1."/>
      <w:lvlJc w:val="left"/>
      <w:pPr>
        <w:ind w:left="7307" w:hanging="360"/>
      </w:pPr>
      <w:rPr>
        <w:color w:val="5B9BD5" w:themeColor="accen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70D65F6"/>
    <w:multiLevelType w:val="hybridMultilevel"/>
    <w:tmpl w:val="347E2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985D7C"/>
    <w:multiLevelType w:val="hybridMultilevel"/>
    <w:tmpl w:val="B5C86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9468FD"/>
    <w:multiLevelType w:val="hybridMultilevel"/>
    <w:tmpl w:val="F870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0"/>
  </w:num>
  <w:num w:numId="5">
    <w:abstractNumId w:val="1"/>
  </w:num>
  <w:num w:numId="6">
    <w:abstractNumId w:val="11"/>
  </w:num>
  <w:num w:numId="7">
    <w:abstractNumId w:val="7"/>
  </w:num>
  <w:num w:numId="8">
    <w:abstractNumId w:val="4"/>
  </w:num>
  <w:num w:numId="9">
    <w:abstractNumId w:val="3"/>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6F6"/>
    <w:rsid w:val="00051386"/>
    <w:rsid w:val="000634BE"/>
    <w:rsid w:val="000E2156"/>
    <w:rsid w:val="000E404D"/>
    <w:rsid w:val="00123CA7"/>
    <w:rsid w:val="0012479F"/>
    <w:rsid w:val="00140650"/>
    <w:rsid w:val="00141D2D"/>
    <w:rsid w:val="00150BD6"/>
    <w:rsid w:val="001606F6"/>
    <w:rsid w:val="00190CEB"/>
    <w:rsid w:val="0019453C"/>
    <w:rsid w:val="001B56BA"/>
    <w:rsid w:val="001D204E"/>
    <w:rsid w:val="00203427"/>
    <w:rsid w:val="00267C82"/>
    <w:rsid w:val="0029135A"/>
    <w:rsid w:val="002D54AB"/>
    <w:rsid w:val="00337BBB"/>
    <w:rsid w:val="00352D7C"/>
    <w:rsid w:val="00374632"/>
    <w:rsid w:val="00380D70"/>
    <w:rsid w:val="003C5A4E"/>
    <w:rsid w:val="003E2F19"/>
    <w:rsid w:val="00430693"/>
    <w:rsid w:val="004D323F"/>
    <w:rsid w:val="004F05B7"/>
    <w:rsid w:val="005379FD"/>
    <w:rsid w:val="00557A35"/>
    <w:rsid w:val="005775CC"/>
    <w:rsid w:val="00590706"/>
    <w:rsid w:val="005A055F"/>
    <w:rsid w:val="005C0B49"/>
    <w:rsid w:val="005D1161"/>
    <w:rsid w:val="005D6AFF"/>
    <w:rsid w:val="00613F69"/>
    <w:rsid w:val="006B2861"/>
    <w:rsid w:val="00715B35"/>
    <w:rsid w:val="00735A49"/>
    <w:rsid w:val="0075399D"/>
    <w:rsid w:val="00791B95"/>
    <w:rsid w:val="00796F72"/>
    <w:rsid w:val="00816941"/>
    <w:rsid w:val="008307DF"/>
    <w:rsid w:val="008B1406"/>
    <w:rsid w:val="009204A7"/>
    <w:rsid w:val="009539AE"/>
    <w:rsid w:val="00975F97"/>
    <w:rsid w:val="00977010"/>
    <w:rsid w:val="009F4F3D"/>
    <w:rsid w:val="00A01D1C"/>
    <w:rsid w:val="00A0795E"/>
    <w:rsid w:val="00A2237A"/>
    <w:rsid w:val="00A77246"/>
    <w:rsid w:val="00AA2F60"/>
    <w:rsid w:val="00AB307A"/>
    <w:rsid w:val="00B32483"/>
    <w:rsid w:val="00B80B0B"/>
    <w:rsid w:val="00B922C2"/>
    <w:rsid w:val="00BD4D44"/>
    <w:rsid w:val="00C10682"/>
    <w:rsid w:val="00C5465A"/>
    <w:rsid w:val="00C708E6"/>
    <w:rsid w:val="00C97333"/>
    <w:rsid w:val="00CE2701"/>
    <w:rsid w:val="00D118DA"/>
    <w:rsid w:val="00D251F8"/>
    <w:rsid w:val="00D900E7"/>
    <w:rsid w:val="00DD3D95"/>
    <w:rsid w:val="00E27B4F"/>
    <w:rsid w:val="00E327DF"/>
    <w:rsid w:val="00E3506A"/>
    <w:rsid w:val="00E81C53"/>
    <w:rsid w:val="00EA57EA"/>
    <w:rsid w:val="00EA5DD8"/>
    <w:rsid w:val="00EB32DC"/>
    <w:rsid w:val="00ED32EE"/>
    <w:rsid w:val="00ED6CF8"/>
    <w:rsid w:val="00F338EF"/>
    <w:rsid w:val="00FA59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B0E14"/>
  <w15:chartTrackingRefBased/>
  <w15:docId w15:val="{EF024DE4-523E-4EC5-A38A-05D9D0ED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32483"/>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9"/>
    <w:unhideWhenUsed/>
    <w:qFormat/>
    <w:rsid w:val="00B922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6F6"/>
  </w:style>
  <w:style w:type="paragraph" w:styleId="Footer">
    <w:name w:val="footer"/>
    <w:basedOn w:val="Normal"/>
    <w:link w:val="FooterChar"/>
    <w:uiPriority w:val="99"/>
    <w:unhideWhenUsed/>
    <w:rsid w:val="00160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6F6"/>
  </w:style>
  <w:style w:type="character" w:customStyle="1" w:styleId="Heading1Char">
    <w:name w:val="Heading 1 Char"/>
    <w:basedOn w:val="DefaultParagraphFont"/>
    <w:link w:val="Heading1"/>
    <w:uiPriority w:val="9"/>
    <w:qFormat/>
    <w:rsid w:val="00B32483"/>
    <w:rPr>
      <w:rFonts w:asciiTheme="majorHAnsi" w:eastAsiaTheme="majorEastAsia" w:hAnsiTheme="majorHAnsi" w:cstheme="majorBidi"/>
      <w:b/>
      <w:bCs/>
      <w:color w:val="2E74B5" w:themeColor="accent1" w:themeShade="BF"/>
      <w:sz w:val="28"/>
      <w:szCs w:val="28"/>
      <w:lang w:val="en-US"/>
    </w:rPr>
  </w:style>
  <w:style w:type="paragraph" w:styleId="ListParagraph">
    <w:name w:val="List Paragraph"/>
    <w:basedOn w:val="Normal"/>
    <w:uiPriority w:val="34"/>
    <w:qFormat/>
    <w:rsid w:val="00B32483"/>
    <w:pPr>
      <w:spacing w:after="0" w:line="240" w:lineRule="auto"/>
      <w:ind w:left="720"/>
      <w:contextualSpacing/>
    </w:pPr>
    <w:rPr>
      <w:sz w:val="24"/>
      <w:szCs w:val="24"/>
      <w:lang w:val="en-US"/>
    </w:rPr>
  </w:style>
  <w:style w:type="table" w:styleId="ListTable4-Accent5">
    <w:name w:val="List Table 4 Accent 5"/>
    <w:basedOn w:val="TableNormal"/>
    <w:uiPriority w:val="49"/>
    <w:rsid w:val="00380D7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uiPriority w:val="9"/>
    <w:rsid w:val="00B922C2"/>
    <w:rPr>
      <w:rFonts w:asciiTheme="majorHAnsi" w:eastAsiaTheme="majorEastAsia" w:hAnsiTheme="majorHAnsi" w:cstheme="majorBidi"/>
      <w:color w:val="2E74B5" w:themeColor="accent1" w:themeShade="BF"/>
      <w:sz w:val="26"/>
      <w:szCs w:val="26"/>
    </w:rPr>
  </w:style>
  <w:style w:type="paragraph" w:styleId="EndnoteText">
    <w:name w:val="endnote text"/>
    <w:basedOn w:val="Normal"/>
    <w:link w:val="EndnoteTextChar"/>
    <w:uiPriority w:val="99"/>
    <w:semiHidden/>
    <w:unhideWhenUsed/>
    <w:rsid w:val="00B922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22C2"/>
    <w:rPr>
      <w:sz w:val="20"/>
      <w:szCs w:val="20"/>
    </w:rPr>
  </w:style>
  <w:style w:type="character" w:styleId="EndnoteReference">
    <w:name w:val="endnote reference"/>
    <w:basedOn w:val="DefaultParagraphFont"/>
    <w:uiPriority w:val="99"/>
    <w:semiHidden/>
    <w:unhideWhenUsed/>
    <w:rsid w:val="00B922C2"/>
    <w:rPr>
      <w:vertAlign w:val="superscript"/>
    </w:rPr>
  </w:style>
  <w:style w:type="character" w:styleId="Hyperlink">
    <w:name w:val="Hyperlink"/>
    <w:basedOn w:val="DefaultParagraphFont"/>
    <w:uiPriority w:val="99"/>
    <w:unhideWhenUsed/>
    <w:rsid w:val="00B922C2"/>
    <w:rPr>
      <w:color w:val="0000FF"/>
      <w:u w:val="single"/>
    </w:rPr>
  </w:style>
  <w:style w:type="character" w:styleId="Emphasis">
    <w:name w:val="Emphasis"/>
    <w:basedOn w:val="DefaultParagraphFont"/>
    <w:uiPriority w:val="20"/>
    <w:qFormat/>
    <w:rsid w:val="00B922C2"/>
    <w:rPr>
      <w:i/>
      <w:iCs/>
    </w:rPr>
  </w:style>
  <w:style w:type="table" w:styleId="TableGrid">
    <w:name w:val="Table Grid"/>
    <w:basedOn w:val="TableNormal"/>
    <w:uiPriority w:val="39"/>
    <w:rsid w:val="00374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3746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8307DF"/>
    <w:rPr>
      <w:sz w:val="16"/>
      <w:szCs w:val="16"/>
    </w:rPr>
  </w:style>
  <w:style w:type="paragraph" w:styleId="CommentText">
    <w:name w:val="annotation text"/>
    <w:basedOn w:val="Normal"/>
    <w:link w:val="CommentTextChar"/>
    <w:uiPriority w:val="99"/>
    <w:semiHidden/>
    <w:unhideWhenUsed/>
    <w:rsid w:val="008307DF"/>
    <w:pPr>
      <w:spacing w:line="240" w:lineRule="auto"/>
    </w:pPr>
    <w:rPr>
      <w:sz w:val="20"/>
      <w:szCs w:val="20"/>
    </w:rPr>
  </w:style>
  <w:style w:type="character" w:customStyle="1" w:styleId="CommentTextChar">
    <w:name w:val="Comment Text Char"/>
    <w:basedOn w:val="DefaultParagraphFont"/>
    <w:link w:val="CommentText"/>
    <w:uiPriority w:val="99"/>
    <w:semiHidden/>
    <w:rsid w:val="008307DF"/>
    <w:rPr>
      <w:sz w:val="20"/>
      <w:szCs w:val="20"/>
    </w:rPr>
  </w:style>
  <w:style w:type="paragraph" w:styleId="CommentSubject">
    <w:name w:val="annotation subject"/>
    <w:basedOn w:val="CommentText"/>
    <w:next w:val="CommentText"/>
    <w:link w:val="CommentSubjectChar"/>
    <w:uiPriority w:val="99"/>
    <w:semiHidden/>
    <w:unhideWhenUsed/>
    <w:rsid w:val="008307DF"/>
    <w:rPr>
      <w:b/>
      <w:bCs/>
    </w:rPr>
  </w:style>
  <w:style w:type="character" w:customStyle="1" w:styleId="CommentSubjectChar">
    <w:name w:val="Comment Subject Char"/>
    <w:basedOn w:val="CommentTextChar"/>
    <w:link w:val="CommentSubject"/>
    <w:uiPriority w:val="99"/>
    <w:semiHidden/>
    <w:rsid w:val="008307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237</Words>
  <Characters>1352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Zoran Kerkez</dc:creator>
  <cp:keywords/>
  <dc:description/>
  <cp:lastModifiedBy>Helena Gillespie (EDU - Staff)</cp:lastModifiedBy>
  <cp:revision>19</cp:revision>
  <dcterms:created xsi:type="dcterms:W3CDTF">2022-06-07T15:01:00Z</dcterms:created>
  <dcterms:modified xsi:type="dcterms:W3CDTF">2022-11-28T11:26:00Z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1972770061</vt:i4>
  </property>
  <property fmtid="{D5CDD505-2E9C-101B-9397-08002B2CF9AE}" pid="3" name="_NewReviewCycle">
    <vt:lpwstr/>
  </property>
  <property fmtid="{D5CDD505-2E9C-101B-9397-08002B2CF9AE}" pid="4" name="_EmailSubject">
    <vt:lpwstr>Outputs of WP3.2(Social Transformation)</vt:lpwstr>
  </property>
  <property fmtid="{D5CDD505-2E9C-101B-9397-08002B2CF9AE}" pid="5" name="_AuthorEmail">
    <vt:lpwstr>H.Gillespie@uea.ac.uk</vt:lpwstr>
  </property>
  <property fmtid="{D5CDD505-2E9C-101B-9397-08002B2CF9AE}" pid="6" name="_AuthorEmailDisplayName">
    <vt:lpwstr>Helena Gillespie (EDU - Staff)</vt:lpwstr>
  </property>
</Properties>
</file>